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FCF" w:rsidRPr="0083231E" w:rsidRDefault="00492FCF" w:rsidP="00492FCF">
      <w:pPr>
        <w:jc w:val="center"/>
      </w:pPr>
      <w:r w:rsidRPr="0083231E">
        <w:t>Ханты-Мансийский автономный округ – Югра</w:t>
      </w:r>
    </w:p>
    <w:p w:rsidR="00492FCF" w:rsidRPr="0083231E" w:rsidRDefault="00444FBA" w:rsidP="00492FCF">
      <w:pPr>
        <w:jc w:val="center"/>
      </w:pPr>
      <w:r>
        <w:t xml:space="preserve">                                             </w:t>
      </w:r>
      <w:r w:rsidR="00492FCF" w:rsidRPr="0083231E">
        <w:t>Ханты-Мансийский  район</w:t>
      </w:r>
      <w:r>
        <w:t xml:space="preserve">                                    </w:t>
      </w:r>
      <w:r w:rsidRPr="00444FBA">
        <w:rPr>
          <w:b/>
        </w:rPr>
        <w:t>ПРОЕКТ</w:t>
      </w:r>
    </w:p>
    <w:p w:rsidR="00492FCF" w:rsidRPr="0083231E" w:rsidRDefault="00492FCF" w:rsidP="00492FCF">
      <w:pPr>
        <w:jc w:val="center"/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166043" w:rsidRPr="006532B6" w:rsidRDefault="00166043" w:rsidP="00166043">
      <w:pPr>
        <w:jc w:val="center"/>
        <w:rPr>
          <w:b/>
          <w:sz w:val="36"/>
          <w:szCs w:val="36"/>
        </w:rPr>
      </w:pPr>
    </w:p>
    <w:p w:rsidR="00166043" w:rsidRPr="006532B6" w:rsidRDefault="00166043" w:rsidP="00166043">
      <w:pPr>
        <w:rPr>
          <w:sz w:val="28"/>
          <w:szCs w:val="28"/>
        </w:rPr>
      </w:pPr>
      <w:r w:rsidRPr="00CC395A">
        <w:rPr>
          <w:sz w:val="28"/>
          <w:szCs w:val="28"/>
        </w:rPr>
        <w:t xml:space="preserve">от </w:t>
      </w:r>
      <w:r w:rsidR="00444FBA">
        <w:rPr>
          <w:sz w:val="28"/>
          <w:szCs w:val="28"/>
        </w:rPr>
        <w:t>00</w:t>
      </w:r>
      <w:r w:rsidR="008E030D">
        <w:rPr>
          <w:sz w:val="28"/>
          <w:szCs w:val="28"/>
        </w:rPr>
        <w:t>.</w:t>
      </w:r>
      <w:r w:rsidR="00AE65A9">
        <w:rPr>
          <w:sz w:val="28"/>
          <w:szCs w:val="28"/>
        </w:rPr>
        <w:t>0</w:t>
      </w:r>
      <w:r w:rsidR="00444FBA">
        <w:rPr>
          <w:sz w:val="28"/>
          <w:szCs w:val="28"/>
        </w:rPr>
        <w:t>0</w:t>
      </w:r>
      <w:r w:rsidR="008E030D">
        <w:rPr>
          <w:sz w:val="28"/>
          <w:szCs w:val="28"/>
        </w:rPr>
        <w:t>.202</w:t>
      </w:r>
      <w:r w:rsidR="00AE65A9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="00424C3C">
        <w:rPr>
          <w:sz w:val="28"/>
          <w:szCs w:val="28"/>
        </w:rPr>
        <w:t xml:space="preserve">        </w:t>
      </w:r>
      <w:r w:rsidR="00C91B85">
        <w:rPr>
          <w:sz w:val="28"/>
          <w:szCs w:val="28"/>
        </w:rPr>
        <w:t xml:space="preserve"> </w:t>
      </w:r>
      <w:r w:rsidRPr="00CC395A">
        <w:rPr>
          <w:sz w:val="28"/>
          <w:szCs w:val="28"/>
        </w:rPr>
        <w:t>№</w:t>
      </w:r>
      <w:r w:rsidR="00424C3C">
        <w:rPr>
          <w:sz w:val="28"/>
          <w:szCs w:val="28"/>
        </w:rPr>
        <w:t xml:space="preserve"> </w:t>
      </w:r>
      <w:r w:rsidR="00444FBA">
        <w:rPr>
          <w:sz w:val="28"/>
          <w:szCs w:val="28"/>
        </w:rPr>
        <w:t>00</w:t>
      </w:r>
    </w:p>
    <w:p w:rsidR="00166043" w:rsidRPr="006532B6" w:rsidRDefault="00166043" w:rsidP="00166043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424C3C">
        <w:rPr>
          <w:sz w:val="28"/>
          <w:szCs w:val="28"/>
        </w:rPr>
        <w:t xml:space="preserve"> Красноленинский</w:t>
      </w:r>
    </w:p>
    <w:p w:rsidR="003D2356" w:rsidRPr="004A4ED6" w:rsidRDefault="003D2356" w:rsidP="003D2356">
      <w:pPr>
        <w:pStyle w:val="a4"/>
        <w:tabs>
          <w:tab w:val="left" w:pos="0"/>
        </w:tabs>
        <w:rPr>
          <w:sz w:val="18"/>
          <w:szCs w:val="18"/>
        </w:rPr>
      </w:pPr>
    </w:p>
    <w:p w:rsidR="00F0066F" w:rsidRPr="00F0066F" w:rsidRDefault="00F0066F" w:rsidP="00F0066F">
      <w:pPr>
        <w:ind w:right="3968"/>
        <w:jc w:val="both"/>
        <w:rPr>
          <w:rFonts w:eastAsia="Calibri"/>
          <w:sz w:val="28"/>
          <w:szCs w:val="28"/>
          <w:lang w:eastAsia="en-US"/>
        </w:rPr>
      </w:pPr>
      <w:r w:rsidRPr="00F0066F">
        <w:rPr>
          <w:rFonts w:eastAsia="Calibri"/>
          <w:sz w:val="28"/>
          <w:szCs w:val="28"/>
          <w:lang w:eastAsia="en-US"/>
        </w:rPr>
        <w:t>О внесении изменений в постановление администрации сельского поселения Красноленинский от 25.12.2017 № 73 «Об утверждении Положения о размерах, порядке и условиях предоставления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администрации сельского поселения Красноленинский»</w:t>
      </w:r>
    </w:p>
    <w:p w:rsidR="003D2356" w:rsidRPr="004A4ED6" w:rsidRDefault="003D2356" w:rsidP="003D2356">
      <w:pPr>
        <w:rPr>
          <w:sz w:val="18"/>
          <w:szCs w:val="18"/>
        </w:rPr>
      </w:pPr>
    </w:p>
    <w:p w:rsidR="003D2356" w:rsidRDefault="003D2356" w:rsidP="003D2356">
      <w:pPr>
        <w:rPr>
          <w:sz w:val="18"/>
          <w:szCs w:val="1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Pr="00F0066F">
        <w:rPr>
          <w:sz w:val="28"/>
          <w:szCs w:val="28"/>
        </w:rPr>
        <w:t>В соответствии с частью 2 статьи 313, статьи 327 Трудового кодекса Российской Федерации, Законом Ханты-Мансийского автономного округа – Югры от 20 июля 2007 года № 113-оз «Об отдельных вопросах муниципальной службы в Ханты-Мансийском автономном округе – Югре, Уставом сельского поселения Красноленинский, в целях установления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самоуправления:</w:t>
      </w:r>
      <w:proofErr w:type="gramEnd"/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0066F">
        <w:rPr>
          <w:sz w:val="28"/>
          <w:szCs w:val="28"/>
        </w:rPr>
        <w:t>1. Внести в приложение к постановлению администрации сельского поселения Красноленинский от 25.12.2017 № 73 «Об утверждении Положения о размерах, порядке и условиях предоставления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администрации сельского поселения Красноленинский» следующие изменения: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6158E2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0066F" w:rsidRPr="00F0066F">
        <w:rPr>
          <w:sz w:val="28"/>
          <w:szCs w:val="28"/>
        </w:rPr>
        <w:t>1.1. Абзац 1 пункта 3 статьи 2</w:t>
      </w:r>
      <w:r>
        <w:rPr>
          <w:sz w:val="28"/>
          <w:szCs w:val="28"/>
        </w:rPr>
        <w:t xml:space="preserve"> изложить в следующей редакции: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0066F">
        <w:rPr>
          <w:sz w:val="28"/>
          <w:szCs w:val="28"/>
        </w:rPr>
        <w:t xml:space="preserve">«Полная стоимость оздоровительной или санаторно-курортной путевки в пределах территории Российской Федерации, предъявляемой для компенсации, не должна превышать установленный норматив: - для должностей, не относящихся к должностям муниципальной службы, и </w:t>
      </w:r>
      <w:r w:rsidRPr="00F0066F">
        <w:rPr>
          <w:sz w:val="28"/>
          <w:szCs w:val="28"/>
        </w:rPr>
        <w:lastRenderedPageBreak/>
        <w:t xml:space="preserve">осуществляющих техническое обеспечение деятельности  администрации сельского поселения Красноленинский </w:t>
      </w:r>
      <w:r>
        <w:rPr>
          <w:sz w:val="28"/>
          <w:szCs w:val="28"/>
        </w:rPr>
        <w:t>–</w:t>
      </w:r>
      <w:r w:rsidRPr="00F006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4006 </w:t>
      </w:r>
      <w:r w:rsidRPr="00F0066F">
        <w:rPr>
          <w:sz w:val="28"/>
          <w:szCs w:val="28"/>
        </w:rPr>
        <w:t>рубл</w:t>
      </w:r>
      <w:r>
        <w:rPr>
          <w:sz w:val="28"/>
          <w:szCs w:val="28"/>
        </w:rPr>
        <w:t>ей</w:t>
      </w:r>
      <w:r w:rsidRPr="00F0066F">
        <w:rPr>
          <w:sz w:val="28"/>
          <w:szCs w:val="28"/>
        </w:rPr>
        <w:t xml:space="preserve"> за одни сутки  пребывания в организации, предоставляющей санаторно-курортные услуги на 1 человека</w:t>
      </w:r>
      <w:proofErr w:type="gramStart"/>
      <w:r w:rsidRPr="00F0066F">
        <w:rPr>
          <w:sz w:val="28"/>
          <w:szCs w:val="28"/>
        </w:rPr>
        <w:t>;»</w:t>
      </w:r>
      <w:proofErr w:type="gramEnd"/>
      <w:r w:rsidRPr="00F0066F">
        <w:rPr>
          <w:sz w:val="28"/>
          <w:szCs w:val="28"/>
        </w:rPr>
        <w:t>;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0066F" w:rsidRPr="00F0066F">
        <w:rPr>
          <w:sz w:val="28"/>
          <w:szCs w:val="28"/>
        </w:rPr>
        <w:t>1.2. Абзац 2 пункта 3 статьи 2 изложить в следующей редакции: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«- их несовершеннолетним детям – </w:t>
      </w:r>
      <w:r w:rsidR="006158E2">
        <w:rPr>
          <w:sz w:val="28"/>
          <w:szCs w:val="28"/>
        </w:rPr>
        <w:t>2202</w:t>
      </w:r>
      <w:r w:rsidRPr="00F0066F">
        <w:rPr>
          <w:sz w:val="28"/>
          <w:szCs w:val="28"/>
        </w:rPr>
        <w:t xml:space="preserve"> рубл</w:t>
      </w:r>
      <w:r w:rsidR="006158E2">
        <w:rPr>
          <w:sz w:val="28"/>
          <w:szCs w:val="28"/>
        </w:rPr>
        <w:t>я</w:t>
      </w:r>
      <w:r w:rsidRPr="00F0066F">
        <w:rPr>
          <w:sz w:val="28"/>
          <w:szCs w:val="28"/>
        </w:rPr>
        <w:t xml:space="preserve"> за 1 сутки пребывания в организации, предоставляющей санаторно-курортные услуги на 1 человека</w:t>
      </w:r>
      <w:proofErr w:type="gramStart"/>
      <w:r w:rsidRPr="00F0066F">
        <w:rPr>
          <w:sz w:val="28"/>
          <w:szCs w:val="28"/>
        </w:rPr>
        <w:t>.».</w:t>
      </w:r>
      <w:proofErr w:type="gramEnd"/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bookmarkStart w:id="0" w:name="_GoBack"/>
      <w:bookmarkEnd w:id="0"/>
      <w:r w:rsidR="00F0066F" w:rsidRPr="00F0066F">
        <w:rPr>
          <w:sz w:val="28"/>
          <w:szCs w:val="28"/>
        </w:rPr>
        <w:t>2. Настоящее постановление вступает в силу после его официального опубликования (обнародования) и распространяется на правоотношения, возникшие с 1 января 202</w:t>
      </w:r>
      <w:r>
        <w:rPr>
          <w:sz w:val="28"/>
          <w:szCs w:val="28"/>
        </w:rPr>
        <w:t>5</w:t>
      </w:r>
      <w:r w:rsidR="00F0066F" w:rsidRPr="00F0066F">
        <w:rPr>
          <w:sz w:val="28"/>
          <w:szCs w:val="28"/>
        </w:rPr>
        <w:t xml:space="preserve"> года.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Глава </w:t>
      </w:r>
      <w:proofErr w:type="gramStart"/>
      <w:r w:rsidRPr="00F0066F">
        <w:rPr>
          <w:sz w:val="28"/>
          <w:szCs w:val="28"/>
        </w:rPr>
        <w:t>сельского</w:t>
      </w:r>
      <w:proofErr w:type="gramEnd"/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поселения Красноленинский                                                      </w:t>
      </w:r>
      <w:proofErr w:type="spellStart"/>
      <w:r w:rsidRPr="00F0066F">
        <w:rPr>
          <w:sz w:val="28"/>
          <w:szCs w:val="28"/>
        </w:rPr>
        <w:t>О.Б.Шаманова</w:t>
      </w:r>
      <w:proofErr w:type="spellEnd"/>
    </w:p>
    <w:p w:rsidR="0031740A" w:rsidRDefault="0031740A" w:rsidP="003D2356">
      <w:pPr>
        <w:jc w:val="both"/>
      </w:pPr>
    </w:p>
    <w:p w:rsidR="00C91B85" w:rsidRDefault="00C91B85" w:rsidP="003D2356">
      <w:pPr>
        <w:jc w:val="both"/>
      </w:pPr>
    </w:p>
    <w:sectPr w:rsidR="00C91B85" w:rsidSect="00352F9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4D6" w:rsidRDefault="001734D6">
      <w:r>
        <w:separator/>
      </w:r>
    </w:p>
  </w:endnote>
  <w:endnote w:type="continuationSeparator" w:id="0">
    <w:p w:rsidR="001734D6" w:rsidRDefault="00173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4D6" w:rsidRDefault="001734D6">
      <w:r>
        <w:separator/>
      </w:r>
    </w:p>
  </w:footnote>
  <w:footnote w:type="continuationSeparator" w:id="0">
    <w:p w:rsidR="001734D6" w:rsidRDefault="00173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Default="00984D61" w:rsidP="006E37A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55DC" w:rsidRDefault="001734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Pr="008715E4" w:rsidRDefault="00984D61" w:rsidP="006E37A2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15E4">
      <w:rPr>
        <w:rStyle w:val="a7"/>
        <w:sz w:val="28"/>
        <w:szCs w:val="28"/>
      </w:rPr>
      <w:fldChar w:fldCharType="begin"/>
    </w:r>
    <w:r w:rsidR="003D2356" w:rsidRPr="008715E4">
      <w:rPr>
        <w:rStyle w:val="a7"/>
        <w:sz w:val="28"/>
        <w:szCs w:val="28"/>
      </w:rPr>
      <w:instrText xml:space="preserve">PAGE  </w:instrText>
    </w:r>
    <w:r w:rsidRPr="008715E4">
      <w:rPr>
        <w:rStyle w:val="a7"/>
        <w:sz w:val="28"/>
        <w:szCs w:val="28"/>
      </w:rPr>
      <w:fldChar w:fldCharType="separate"/>
    </w:r>
    <w:r w:rsidR="006158E2">
      <w:rPr>
        <w:rStyle w:val="a7"/>
        <w:noProof/>
        <w:sz w:val="28"/>
        <w:szCs w:val="28"/>
      </w:rPr>
      <w:t>2</w:t>
    </w:r>
    <w:r w:rsidRPr="008715E4">
      <w:rPr>
        <w:rStyle w:val="a7"/>
        <w:sz w:val="28"/>
        <w:szCs w:val="28"/>
      </w:rPr>
      <w:fldChar w:fldCharType="end"/>
    </w:r>
  </w:p>
  <w:p w:rsidR="001F55DC" w:rsidRDefault="001734D6">
    <w:pPr>
      <w:pStyle w:val="a5"/>
    </w:pPr>
  </w:p>
  <w:p w:rsidR="001772F1" w:rsidRDefault="001734D6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9C" w:rsidRDefault="001734D6" w:rsidP="00EE46FD">
    <w:pPr>
      <w:pStyle w:val="a5"/>
      <w:jc w:val="right"/>
      <w:rPr>
        <w:b/>
        <w:sz w:val="28"/>
        <w:szCs w:val="28"/>
      </w:rPr>
    </w:pPr>
  </w:p>
  <w:p w:rsidR="002E179C" w:rsidRPr="00EE46FD" w:rsidRDefault="001734D6" w:rsidP="00EE46FD">
    <w:pPr>
      <w:pStyle w:val="a5"/>
      <w:jc w:val="right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94F28"/>
    <w:multiLevelType w:val="hybridMultilevel"/>
    <w:tmpl w:val="20FA6C9C"/>
    <w:lvl w:ilvl="0" w:tplc="E2964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217C31"/>
    <w:multiLevelType w:val="hybridMultilevel"/>
    <w:tmpl w:val="DF94B440"/>
    <w:lvl w:ilvl="0" w:tplc="2D127DD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827"/>
    <w:rsid w:val="000011A6"/>
    <w:rsid w:val="000332E7"/>
    <w:rsid w:val="00044BFE"/>
    <w:rsid w:val="0004758E"/>
    <w:rsid w:val="0005074A"/>
    <w:rsid w:val="00074C3D"/>
    <w:rsid w:val="000E6F88"/>
    <w:rsid w:val="00166043"/>
    <w:rsid w:val="001734D6"/>
    <w:rsid w:val="001D5CA3"/>
    <w:rsid w:val="00225DFE"/>
    <w:rsid w:val="002A4AA6"/>
    <w:rsid w:val="002B691E"/>
    <w:rsid w:val="002C3AB2"/>
    <w:rsid w:val="0031740A"/>
    <w:rsid w:val="0034536C"/>
    <w:rsid w:val="00352F95"/>
    <w:rsid w:val="00374510"/>
    <w:rsid w:val="00391CB2"/>
    <w:rsid w:val="003D2356"/>
    <w:rsid w:val="003E4AE5"/>
    <w:rsid w:val="003F2827"/>
    <w:rsid w:val="003F7827"/>
    <w:rsid w:val="003F7903"/>
    <w:rsid w:val="00424C3C"/>
    <w:rsid w:val="00444FBA"/>
    <w:rsid w:val="00482E02"/>
    <w:rsid w:val="00492FCF"/>
    <w:rsid w:val="004B4D02"/>
    <w:rsid w:val="004C057F"/>
    <w:rsid w:val="00505592"/>
    <w:rsid w:val="00541C95"/>
    <w:rsid w:val="00563A6F"/>
    <w:rsid w:val="0058250D"/>
    <w:rsid w:val="00590C08"/>
    <w:rsid w:val="005B004E"/>
    <w:rsid w:val="005B3BDC"/>
    <w:rsid w:val="006158E2"/>
    <w:rsid w:val="00644177"/>
    <w:rsid w:val="006563A5"/>
    <w:rsid w:val="006664BE"/>
    <w:rsid w:val="00740309"/>
    <w:rsid w:val="007C20F8"/>
    <w:rsid w:val="007C5F97"/>
    <w:rsid w:val="00821105"/>
    <w:rsid w:val="008327CA"/>
    <w:rsid w:val="00865B54"/>
    <w:rsid w:val="008E030D"/>
    <w:rsid w:val="008F1067"/>
    <w:rsid w:val="00984D61"/>
    <w:rsid w:val="009A3A7F"/>
    <w:rsid w:val="009A5883"/>
    <w:rsid w:val="00A23574"/>
    <w:rsid w:val="00A54EA6"/>
    <w:rsid w:val="00A84C6D"/>
    <w:rsid w:val="00A86450"/>
    <w:rsid w:val="00A95045"/>
    <w:rsid w:val="00AA221C"/>
    <w:rsid w:val="00AE65A9"/>
    <w:rsid w:val="00B014A4"/>
    <w:rsid w:val="00B0348A"/>
    <w:rsid w:val="00B10810"/>
    <w:rsid w:val="00B10DF5"/>
    <w:rsid w:val="00B523D4"/>
    <w:rsid w:val="00B55E6F"/>
    <w:rsid w:val="00C338CD"/>
    <w:rsid w:val="00C91B85"/>
    <w:rsid w:val="00CB7D81"/>
    <w:rsid w:val="00D341F5"/>
    <w:rsid w:val="00DC0075"/>
    <w:rsid w:val="00DC60DB"/>
    <w:rsid w:val="00EF6DA7"/>
    <w:rsid w:val="00F0066F"/>
    <w:rsid w:val="00F55F83"/>
    <w:rsid w:val="00F71901"/>
    <w:rsid w:val="00F97DAB"/>
    <w:rsid w:val="00FA0A1A"/>
    <w:rsid w:val="00FA0D61"/>
    <w:rsid w:val="00FE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Пользователь Windows</cp:lastModifiedBy>
  <cp:revision>3</cp:revision>
  <cp:lastPrinted>2025-03-31T07:03:00Z</cp:lastPrinted>
  <dcterms:created xsi:type="dcterms:W3CDTF">2025-05-28T09:54:00Z</dcterms:created>
  <dcterms:modified xsi:type="dcterms:W3CDTF">2025-05-28T10:53:00Z</dcterms:modified>
</cp:coreProperties>
</file>